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DF0B3A" w14:textId="35ECBA72"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1AEC3879" w14:textId="77777777" w:rsidR="00273302" w:rsidRDefault="00273302" w:rsidP="00FB2B21">
      <w:pPr>
        <w:suppressAutoHyphens/>
        <w:spacing w:line="360" w:lineRule="auto"/>
        <w:rPr>
          <w:b/>
          <w:szCs w:val="24"/>
          <w:u w:val="single"/>
        </w:rPr>
      </w:pPr>
    </w:p>
    <w:p w14:paraId="5940E44C" w14:textId="2FDECB50" w:rsidR="00273302" w:rsidRPr="00273302" w:rsidRDefault="00DB35A9" w:rsidP="00273302">
      <w:pPr>
        <w:suppressAutoHyphens/>
        <w:spacing w:line="360" w:lineRule="auto"/>
        <w:rPr>
          <w:b/>
          <w:szCs w:val="24"/>
        </w:rPr>
      </w:pPr>
      <w:r w:rsidRPr="00273302">
        <w:rPr>
          <w:b/>
          <w:szCs w:val="24"/>
        </w:rPr>
        <w:t>CALL FOR TENDER</w:t>
      </w:r>
      <w:r w:rsidR="00297B55" w:rsidRPr="00273302">
        <w:rPr>
          <w:b/>
          <w:szCs w:val="24"/>
        </w:rPr>
        <w:t xml:space="preserve">: GENERAL </w:t>
      </w:r>
      <w:r w:rsidR="004A079B" w:rsidRPr="00273302">
        <w:rPr>
          <w:b/>
          <w:szCs w:val="24"/>
        </w:rPr>
        <w:t xml:space="preserve">INFORMATION </w:t>
      </w:r>
      <w:r w:rsidR="007C201A" w:rsidRPr="00050899">
        <w:rPr>
          <w:b/>
          <w:szCs w:val="24"/>
          <w:u w:val="single"/>
        </w:rPr>
        <w:br/>
      </w:r>
      <w:r w:rsidR="00B513FE" w:rsidRPr="00050899">
        <w:rPr>
          <w:b/>
          <w:szCs w:val="24"/>
          <w:u w:val="single"/>
        </w:rPr>
        <w:br/>
        <w:t xml:space="preserve">II.1.1) </w:t>
      </w:r>
      <w:r w:rsidRPr="00050899">
        <w:rPr>
          <w:b/>
          <w:szCs w:val="24"/>
          <w:u w:val="single"/>
        </w:rPr>
        <w:t xml:space="preserve">Information </w:t>
      </w:r>
      <w:r w:rsidR="00B513FE" w:rsidRPr="00050899">
        <w:rPr>
          <w:b/>
          <w:szCs w:val="24"/>
          <w:u w:val="single"/>
        </w:rPr>
        <w:t>Notice Title</w:t>
      </w:r>
      <w:r w:rsidR="00B513FE" w:rsidRPr="00050899">
        <w:rPr>
          <w:b/>
          <w:szCs w:val="24"/>
        </w:rPr>
        <w:t>:</w:t>
      </w:r>
      <w:r w:rsidR="00273302">
        <w:rPr>
          <w:b/>
          <w:szCs w:val="24"/>
        </w:rPr>
        <w:t xml:space="preserve">  </w:t>
      </w:r>
      <w:r w:rsidR="00FB2B21" w:rsidRPr="000150C5">
        <w:rPr>
          <w:b/>
          <w:szCs w:val="24"/>
          <w:lang w:val="sq-AL"/>
        </w:rPr>
        <w:t>“</w:t>
      </w:r>
      <w:r w:rsidR="00FB2B21" w:rsidRPr="000150C5">
        <w:rPr>
          <w:b/>
          <w:bCs/>
          <w:szCs w:val="24"/>
          <w:lang w:val="sq-AL"/>
        </w:rPr>
        <w:t>Expertise in quality monitoring</w:t>
      </w:r>
      <w:r w:rsidR="00FB2B21" w:rsidRPr="000150C5">
        <w:rPr>
          <w:b/>
          <w:szCs w:val="24"/>
          <w:lang w:val="sq-AL"/>
        </w:rPr>
        <w:t>”</w:t>
      </w:r>
      <w:r w:rsidR="00B513FE" w:rsidRPr="000150C5">
        <w:rPr>
          <w:szCs w:val="24"/>
          <w:u w:val="single"/>
        </w:rPr>
        <w:br/>
      </w:r>
    </w:p>
    <w:p w14:paraId="24A4FD75" w14:textId="0945E3CD" w:rsidR="00273302" w:rsidRDefault="00B513FE" w:rsidP="00273302">
      <w:pPr>
        <w:suppressAutoHyphens/>
        <w:spacing w:line="360" w:lineRule="auto"/>
        <w:rPr>
          <w:szCs w:val="24"/>
          <w:u w:val="single"/>
        </w:rPr>
      </w:pPr>
      <w:r w:rsidRPr="00050899">
        <w:rPr>
          <w:b/>
          <w:szCs w:val="24"/>
          <w:u w:val="single"/>
        </w:rPr>
        <w:t xml:space="preserve">II.1.1) </w:t>
      </w:r>
      <w:r w:rsidR="00DB35A9" w:rsidRPr="00050899">
        <w:rPr>
          <w:b/>
          <w:szCs w:val="24"/>
          <w:u w:val="single"/>
        </w:rPr>
        <w:t xml:space="preserve">Information </w:t>
      </w:r>
      <w:r w:rsidRPr="00050899">
        <w:rPr>
          <w:b/>
          <w:szCs w:val="24"/>
          <w:u w:val="single"/>
        </w:rPr>
        <w:t>Notice Reference Number:</w:t>
      </w:r>
      <w:r w:rsidRPr="00050899">
        <w:rPr>
          <w:szCs w:val="24"/>
          <w:u w:val="single"/>
        </w:rPr>
        <w:t xml:space="preserve"> </w:t>
      </w:r>
    </w:p>
    <w:p w14:paraId="35105DC8" w14:textId="21D636DF" w:rsidR="00A76C96" w:rsidRDefault="00A76C96" w:rsidP="00200E39">
      <w:pPr>
        <w:suppressAutoHyphens/>
        <w:spacing w:line="360" w:lineRule="auto"/>
        <w:rPr>
          <w:rFonts w:eastAsia="Calibri"/>
          <w:b/>
          <w:bCs/>
          <w:iCs/>
          <w:snapToGrid/>
          <w:color w:val="000000"/>
          <w:szCs w:val="24"/>
          <w:lang w:val="sq-AL"/>
        </w:rPr>
      </w:pPr>
      <w:r w:rsidRPr="00050899">
        <w:rPr>
          <w:rFonts w:eastAsia="Calibri"/>
          <w:bCs/>
          <w:snapToGrid/>
          <w:color w:val="000000"/>
          <w:szCs w:val="24"/>
        </w:rPr>
        <w:t xml:space="preserve">External Expertise Service for </w:t>
      </w:r>
      <w:r w:rsidR="00FB2B21" w:rsidRPr="00FB2B21">
        <w:rPr>
          <w:rFonts w:eastAsia="Calibri"/>
          <w:b/>
          <w:i/>
          <w:szCs w:val="24"/>
          <w:lang w:val="sq-AL"/>
        </w:rPr>
        <w:t>“</w:t>
      </w:r>
      <w:r w:rsidR="00FB2B21" w:rsidRPr="00273302">
        <w:rPr>
          <w:rFonts w:eastAsia="Calibri"/>
          <w:b/>
          <w:bCs/>
          <w:iCs/>
          <w:szCs w:val="24"/>
          <w:lang w:val="sq-AL"/>
        </w:rPr>
        <w:t>Expertise in quality monitoring”</w:t>
      </w:r>
      <w:r w:rsidR="00273302">
        <w:rPr>
          <w:rFonts w:eastAsia="Calibri"/>
          <w:b/>
          <w:bCs/>
          <w:iCs/>
          <w:snapToGrid/>
          <w:color w:val="000000"/>
          <w:szCs w:val="24"/>
          <w:lang w:val="sq-AL"/>
        </w:rPr>
        <w:t xml:space="preserve"> </w:t>
      </w:r>
      <w:r w:rsidRPr="00273302">
        <w:rPr>
          <w:rFonts w:eastAsia="Calibri"/>
          <w:b/>
          <w:bCs/>
          <w:iCs/>
          <w:snapToGrid/>
          <w:color w:val="000000"/>
          <w:szCs w:val="24"/>
        </w:rPr>
        <w:t xml:space="preserve">under the project </w:t>
      </w:r>
      <w:r w:rsidR="00FB2B21" w:rsidRPr="00273302">
        <w:rPr>
          <w:b/>
          <w:bCs/>
          <w:iCs/>
          <w:szCs w:val="24"/>
          <w:shd w:val="clear" w:color="auto" w:fill="FFFFFF"/>
        </w:rPr>
        <w:t>NATURED- Nature-</w:t>
      </w:r>
      <w:proofErr w:type="spellStart"/>
      <w:r w:rsidR="00FB2B21" w:rsidRPr="00273302">
        <w:rPr>
          <w:b/>
          <w:bCs/>
          <w:iCs/>
          <w:szCs w:val="24"/>
          <w:shd w:val="clear" w:color="auto" w:fill="FFFFFF"/>
        </w:rPr>
        <w:t>bAsed</w:t>
      </w:r>
      <w:proofErr w:type="spellEnd"/>
      <w:r w:rsidR="00FB2B21" w:rsidRPr="00273302">
        <w:rPr>
          <w:b/>
          <w:bCs/>
          <w:iCs/>
          <w:szCs w:val="24"/>
          <w:shd w:val="clear" w:color="auto" w:fill="FFFFFF"/>
        </w:rPr>
        <w:t xml:space="preserve"> </w:t>
      </w:r>
      <w:proofErr w:type="spellStart"/>
      <w:r w:rsidR="00FB2B21" w:rsidRPr="00273302">
        <w:rPr>
          <w:b/>
          <w:bCs/>
          <w:iCs/>
          <w:szCs w:val="24"/>
          <w:shd w:val="clear" w:color="auto" w:fill="FFFFFF"/>
        </w:rPr>
        <w:t>soluTions</w:t>
      </w:r>
      <w:proofErr w:type="spellEnd"/>
      <w:r w:rsidR="00FB2B21" w:rsidRPr="00273302">
        <w:rPr>
          <w:b/>
          <w:bCs/>
          <w:iCs/>
          <w:szCs w:val="24"/>
          <w:shd w:val="clear" w:color="auto" w:fill="FFFFFF"/>
        </w:rPr>
        <w:t xml:space="preserve"> for a </w:t>
      </w:r>
      <w:proofErr w:type="spellStart"/>
      <w:r w:rsidR="00FB2B21" w:rsidRPr="00273302">
        <w:rPr>
          <w:b/>
          <w:bCs/>
          <w:iCs/>
          <w:szCs w:val="24"/>
          <w:shd w:val="clear" w:color="auto" w:fill="FFFFFF"/>
        </w:rPr>
        <w:t>jUst</w:t>
      </w:r>
      <w:proofErr w:type="spellEnd"/>
      <w:r w:rsidR="00FB2B21" w:rsidRPr="00273302">
        <w:rPr>
          <w:b/>
          <w:bCs/>
          <w:iCs/>
          <w:szCs w:val="24"/>
          <w:shd w:val="clear" w:color="auto" w:fill="FFFFFF"/>
        </w:rPr>
        <w:t xml:space="preserve"> Resilience in </w:t>
      </w:r>
      <w:proofErr w:type="spellStart"/>
      <w:r w:rsidR="00FB2B21" w:rsidRPr="00273302">
        <w:rPr>
          <w:b/>
          <w:bCs/>
          <w:iCs/>
          <w:szCs w:val="24"/>
          <w:shd w:val="clear" w:color="auto" w:fill="FFFFFF"/>
        </w:rPr>
        <w:t>thE</w:t>
      </w:r>
      <w:proofErr w:type="spellEnd"/>
      <w:r w:rsidR="00FB2B21" w:rsidRPr="00273302">
        <w:rPr>
          <w:b/>
          <w:bCs/>
          <w:iCs/>
          <w:szCs w:val="24"/>
          <w:shd w:val="clear" w:color="auto" w:fill="FFFFFF"/>
        </w:rPr>
        <w:t xml:space="preserve"> Adriatic-Ionian cities </w:t>
      </w:r>
      <w:r w:rsidR="00FB2B21" w:rsidRPr="00273302">
        <w:rPr>
          <w:rFonts w:eastAsia="Calibri"/>
          <w:b/>
          <w:bCs/>
          <w:iCs/>
          <w:snapToGrid/>
          <w:color w:val="000000"/>
          <w:szCs w:val="24"/>
        </w:rPr>
        <w:t>/ Order 3195/Prot no. 44569</w:t>
      </w:r>
    </w:p>
    <w:p w14:paraId="3203D43E" w14:textId="77777777" w:rsidR="00200E39" w:rsidRPr="00200E39" w:rsidRDefault="00200E39" w:rsidP="00200E39">
      <w:pPr>
        <w:suppressAutoHyphens/>
        <w:spacing w:line="360" w:lineRule="auto"/>
        <w:rPr>
          <w:rStyle w:val="Strong"/>
          <w:rFonts w:eastAsia="Calibri"/>
          <w:bCs/>
          <w:iCs/>
          <w:snapToGrid/>
          <w:color w:val="000000"/>
          <w:szCs w:val="24"/>
          <w:lang w:val="sq-AL"/>
        </w:rPr>
      </w:pPr>
    </w:p>
    <w:p w14:paraId="5B463A74" w14:textId="173992F3" w:rsidR="00EF74CF" w:rsidRPr="00A76C96" w:rsidRDefault="00EF74CF" w:rsidP="00EF74CF">
      <w:pPr>
        <w:outlineLvl w:val="0"/>
        <w:rPr>
          <w:rStyle w:val="Strong"/>
          <w:sz w:val="22"/>
          <w:szCs w:val="22"/>
          <w:u w:val="single"/>
          <w:lang w:val="en-GB"/>
        </w:rPr>
      </w:pPr>
      <w:r w:rsidRPr="00A76C96">
        <w:rPr>
          <w:rStyle w:val="Strong"/>
          <w:sz w:val="22"/>
          <w:szCs w:val="22"/>
          <w:u w:val="single"/>
          <w:lang w:val="en-GB"/>
        </w:rPr>
        <w:t>I.1) Name and address Contracting Authority</w:t>
      </w:r>
    </w:p>
    <w:p w14:paraId="21D6585E" w14:textId="77777777" w:rsidR="006174EC" w:rsidRPr="00A76C96" w:rsidRDefault="006174EC" w:rsidP="006174EC">
      <w:pPr>
        <w:outlineLvl w:val="0"/>
        <w:rPr>
          <w:rStyle w:val="Strong"/>
          <w:sz w:val="22"/>
          <w:szCs w:val="22"/>
          <w:lang w:val="en-GB"/>
        </w:rPr>
      </w:pPr>
      <w:r w:rsidRPr="00A76C96">
        <w:rPr>
          <w:rStyle w:val="Strong"/>
          <w:sz w:val="22"/>
          <w:szCs w:val="22"/>
          <w:lang w:val="en-GB"/>
        </w:rPr>
        <w:t xml:space="preserve">Official name: </w:t>
      </w:r>
      <w:proofErr w:type="spellStart"/>
      <w:r w:rsidRPr="00A76C96">
        <w:rPr>
          <w:rStyle w:val="Strong"/>
          <w:sz w:val="22"/>
          <w:szCs w:val="22"/>
          <w:lang w:val="en-GB"/>
        </w:rPr>
        <w:t>Bashkia</w:t>
      </w:r>
      <w:proofErr w:type="spellEnd"/>
      <w:r w:rsidRPr="00A76C96">
        <w:rPr>
          <w:rStyle w:val="Strong"/>
          <w:sz w:val="22"/>
          <w:szCs w:val="22"/>
          <w:lang w:val="en-GB"/>
        </w:rPr>
        <w:t xml:space="preserve"> </w:t>
      </w:r>
      <w:proofErr w:type="spellStart"/>
      <w:r w:rsidRPr="00A76C96">
        <w:rPr>
          <w:rStyle w:val="Strong"/>
          <w:sz w:val="22"/>
          <w:szCs w:val="22"/>
          <w:lang w:val="en-GB"/>
        </w:rPr>
        <w:t>Tiranë</w:t>
      </w:r>
      <w:proofErr w:type="spellEnd"/>
      <w:r w:rsidRPr="00A76C96">
        <w:rPr>
          <w:rStyle w:val="Strong"/>
          <w:sz w:val="22"/>
          <w:szCs w:val="22"/>
          <w:lang w:val="en-GB"/>
        </w:rPr>
        <w:br/>
        <w:t xml:space="preserve">Postal address: </w:t>
      </w:r>
      <w:proofErr w:type="spellStart"/>
      <w:r w:rsidRPr="00A76C96">
        <w:rPr>
          <w:rStyle w:val="Strong"/>
          <w:sz w:val="22"/>
          <w:szCs w:val="22"/>
          <w:lang w:val="en-GB"/>
        </w:rPr>
        <w:t>Bulevardi</w:t>
      </w:r>
      <w:proofErr w:type="spellEnd"/>
      <w:r w:rsidRPr="00A76C96">
        <w:rPr>
          <w:rStyle w:val="Strong"/>
          <w:sz w:val="22"/>
          <w:szCs w:val="22"/>
          <w:lang w:val="en-GB"/>
        </w:rPr>
        <w:t xml:space="preserve"> “</w:t>
      </w:r>
      <w:proofErr w:type="spellStart"/>
      <w:r w:rsidRPr="00A76C96">
        <w:rPr>
          <w:rStyle w:val="Strong"/>
          <w:sz w:val="22"/>
          <w:szCs w:val="22"/>
          <w:lang w:val="en-GB"/>
        </w:rPr>
        <w:t>Dëshmorët</w:t>
      </w:r>
      <w:proofErr w:type="spellEnd"/>
      <w:r w:rsidRPr="00A76C96">
        <w:rPr>
          <w:rStyle w:val="Strong"/>
          <w:sz w:val="22"/>
          <w:szCs w:val="22"/>
          <w:lang w:val="en-GB"/>
        </w:rPr>
        <w:t xml:space="preserve"> e Kombit”Nr.1, </w:t>
      </w:r>
      <w:proofErr w:type="spellStart"/>
      <w:r w:rsidRPr="00A76C96">
        <w:rPr>
          <w:rStyle w:val="Strong"/>
          <w:sz w:val="22"/>
          <w:szCs w:val="22"/>
          <w:lang w:val="en-GB"/>
        </w:rPr>
        <w:t>Tiranë</w:t>
      </w:r>
      <w:proofErr w:type="spellEnd"/>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bookmarkStart w:id="0" w:name="_GoBack"/>
      <w:bookmarkEnd w:id="0"/>
    </w:p>
    <w:p w14:paraId="303D6D3A" w14:textId="280F2A78" w:rsidR="00EF74CF" w:rsidRPr="00A76C96" w:rsidRDefault="00EF74CF" w:rsidP="00EF74CF">
      <w:pPr>
        <w:outlineLvl w:val="0"/>
        <w:rPr>
          <w:rStyle w:val="Strong"/>
          <w:b w:val="0"/>
          <w:sz w:val="22"/>
          <w:szCs w:val="22"/>
          <w:lang w:val="en-GB"/>
        </w:rPr>
      </w:pPr>
    </w:p>
    <w:p w14:paraId="211EB328" w14:textId="0AA16B71" w:rsidR="00CF366A" w:rsidRPr="000150C5" w:rsidRDefault="00B513FE" w:rsidP="00FB2B21">
      <w:pPr>
        <w:suppressAutoHyphens/>
        <w:spacing w:line="360" w:lineRule="auto"/>
        <w:rPr>
          <w:rStyle w:val="Strong"/>
          <w:rFonts w:eastAsia="Calibri"/>
          <w:snapToGrid/>
          <w:color w:val="000000"/>
          <w:szCs w:val="24"/>
          <w:lang w:val="sq-AL"/>
        </w:rPr>
      </w:pPr>
      <w:r w:rsidRPr="00A76C96">
        <w:rPr>
          <w:rStyle w:val="Strong"/>
          <w:sz w:val="22"/>
          <w:szCs w:val="22"/>
          <w:u w:val="single"/>
          <w:lang w:val="en-GB"/>
        </w:rPr>
        <w:br/>
        <w:t>II.1.1)</w:t>
      </w:r>
      <w:r w:rsidR="007C201A" w:rsidRPr="00A76C96">
        <w:rPr>
          <w:rStyle w:val="Strong"/>
          <w:sz w:val="22"/>
          <w:szCs w:val="22"/>
          <w:u w:val="single"/>
          <w:lang w:val="en-GB"/>
        </w:rPr>
        <w:t xml:space="preserve"> </w:t>
      </w:r>
      <w:r w:rsidRPr="00A76C96">
        <w:rPr>
          <w:rStyle w:val="Strong"/>
          <w:sz w:val="22"/>
          <w:szCs w:val="22"/>
          <w:u w:val="single"/>
          <w:lang w:val="en-GB"/>
        </w:rPr>
        <w:t>Title:</w:t>
      </w:r>
      <w:r w:rsidRPr="00A76C96">
        <w:rPr>
          <w:rStyle w:val="Strong"/>
          <w:b w:val="0"/>
          <w:sz w:val="22"/>
          <w:szCs w:val="22"/>
          <w:lang w:val="en-GB"/>
        </w:rPr>
        <w:t xml:space="preserve"> </w:t>
      </w:r>
      <w:r w:rsidR="007C201A" w:rsidRPr="00A76C96">
        <w:rPr>
          <w:rStyle w:val="Strong"/>
          <w:b w:val="0"/>
          <w:sz w:val="22"/>
          <w:szCs w:val="22"/>
          <w:lang w:val="en-GB"/>
        </w:rPr>
        <w:br/>
      </w:r>
      <w:r w:rsidR="00FB2B21" w:rsidRPr="00200E39">
        <w:rPr>
          <w:rFonts w:eastAsia="Calibri"/>
          <w:bCs/>
          <w:snapToGrid/>
          <w:color w:val="000000"/>
          <w:szCs w:val="24"/>
        </w:rPr>
        <w:t xml:space="preserve">External Expertise Service for </w:t>
      </w:r>
      <w:r w:rsidR="00FB2B21" w:rsidRPr="000150C5">
        <w:rPr>
          <w:rFonts w:eastAsia="Calibri"/>
          <w:b/>
          <w:snapToGrid/>
          <w:color w:val="000000"/>
          <w:szCs w:val="24"/>
          <w:lang w:val="sq-AL"/>
        </w:rPr>
        <w:t>“Expertise in quality monitoring”</w:t>
      </w:r>
      <w:r w:rsidR="00FB2B21" w:rsidRPr="000150C5">
        <w:rPr>
          <w:rFonts w:eastAsia="Calibri"/>
          <w:b/>
          <w:snapToGrid/>
          <w:color w:val="000000"/>
          <w:szCs w:val="24"/>
        </w:rPr>
        <w:t xml:space="preserve"> under the project NATURED- Nature-</w:t>
      </w:r>
      <w:proofErr w:type="spellStart"/>
      <w:r w:rsidR="00FB2B21" w:rsidRPr="000150C5">
        <w:rPr>
          <w:rFonts w:eastAsia="Calibri"/>
          <w:b/>
          <w:snapToGrid/>
          <w:color w:val="000000"/>
          <w:szCs w:val="24"/>
        </w:rPr>
        <w:t>bAsed</w:t>
      </w:r>
      <w:proofErr w:type="spellEnd"/>
      <w:r w:rsidR="00FB2B21" w:rsidRPr="000150C5">
        <w:rPr>
          <w:rFonts w:eastAsia="Calibri"/>
          <w:b/>
          <w:snapToGrid/>
          <w:color w:val="000000"/>
          <w:szCs w:val="24"/>
        </w:rPr>
        <w:t xml:space="preserve"> </w:t>
      </w:r>
      <w:proofErr w:type="spellStart"/>
      <w:r w:rsidR="00FB2B21" w:rsidRPr="000150C5">
        <w:rPr>
          <w:rFonts w:eastAsia="Calibri"/>
          <w:b/>
          <w:snapToGrid/>
          <w:color w:val="000000"/>
          <w:szCs w:val="24"/>
        </w:rPr>
        <w:t>soluTions</w:t>
      </w:r>
      <w:proofErr w:type="spellEnd"/>
      <w:r w:rsidR="00FB2B21" w:rsidRPr="000150C5">
        <w:rPr>
          <w:rFonts w:eastAsia="Calibri"/>
          <w:b/>
          <w:snapToGrid/>
          <w:color w:val="000000"/>
          <w:szCs w:val="24"/>
        </w:rPr>
        <w:t xml:space="preserve"> for a </w:t>
      </w:r>
      <w:proofErr w:type="spellStart"/>
      <w:r w:rsidR="00FB2B21" w:rsidRPr="000150C5">
        <w:rPr>
          <w:rFonts w:eastAsia="Calibri"/>
          <w:b/>
          <w:snapToGrid/>
          <w:color w:val="000000"/>
          <w:szCs w:val="24"/>
        </w:rPr>
        <w:t>jUst</w:t>
      </w:r>
      <w:proofErr w:type="spellEnd"/>
      <w:r w:rsidR="00FB2B21" w:rsidRPr="000150C5">
        <w:rPr>
          <w:rFonts w:eastAsia="Calibri"/>
          <w:b/>
          <w:snapToGrid/>
          <w:color w:val="000000"/>
          <w:szCs w:val="24"/>
        </w:rPr>
        <w:t xml:space="preserve"> Resilience in </w:t>
      </w:r>
      <w:proofErr w:type="spellStart"/>
      <w:r w:rsidR="00FB2B21" w:rsidRPr="000150C5">
        <w:rPr>
          <w:rFonts w:eastAsia="Calibri"/>
          <w:b/>
          <w:snapToGrid/>
          <w:color w:val="000000"/>
          <w:szCs w:val="24"/>
        </w:rPr>
        <w:t>thE</w:t>
      </w:r>
      <w:proofErr w:type="spellEnd"/>
      <w:r w:rsidR="00FB2B21" w:rsidRPr="000150C5">
        <w:rPr>
          <w:rFonts w:eastAsia="Calibri"/>
          <w:b/>
          <w:snapToGrid/>
          <w:color w:val="000000"/>
          <w:szCs w:val="24"/>
        </w:rPr>
        <w:t xml:space="preserve"> Adriatic-Ionian cities / Order 3195/Prot no. 44569</w:t>
      </w:r>
    </w:p>
    <w:p w14:paraId="0882407B" w14:textId="6FE8C2F6" w:rsidR="00CF366A" w:rsidRPr="008F66E7" w:rsidRDefault="00CF366A" w:rsidP="00EF74CF">
      <w:pPr>
        <w:outlineLvl w:val="0"/>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3A977B1E" w14:textId="506ED6E5" w:rsidR="006174EC" w:rsidRDefault="00A76C96" w:rsidP="006174EC">
      <w:pPr>
        <w:outlineLvl w:val="0"/>
        <w:rPr>
          <w:rStyle w:val="Strong"/>
          <w:sz w:val="22"/>
          <w:szCs w:val="22"/>
          <w:u w:val="single"/>
          <w:lang w:val="en-GB"/>
        </w:rPr>
      </w:pPr>
      <w:r>
        <w:rPr>
          <w:rStyle w:val="Strong"/>
          <w:b w:val="0"/>
          <w:sz w:val="22"/>
          <w:szCs w:val="22"/>
          <w:lang w:val="en-GB"/>
        </w:rPr>
        <w:t>N/A</w:t>
      </w:r>
      <w:r w:rsidR="007C201A">
        <w:rPr>
          <w:rStyle w:val="Strong"/>
          <w:sz w:val="22"/>
          <w:szCs w:val="22"/>
          <w:u w:val="single"/>
          <w:lang w:val="en-GB"/>
        </w:rPr>
        <w:br/>
      </w:r>
      <w:r w:rsidR="00010B32" w:rsidRPr="00D67F00">
        <w:rPr>
          <w:rStyle w:val="Strong"/>
          <w:sz w:val="22"/>
          <w:szCs w:val="22"/>
          <w:u w:val="single"/>
          <w:lang w:val="en-GB"/>
        </w:rPr>
        <w:t>II.1.3) Type of contract</w:t>
      </w:r>
    </w:p>
    <w:p w14:paraId="382700E3" w14:textId="1BECE993" w:rsidR="00010B32" w:rsidRPr="006174EC" w:rsidRDefault="006174EC" w:rsidP="006174EC">
      <w:pPr>
        <w:outlineLvl w:val="0"/>
        <w:rPr>
          <w:rStyle w:val="Strong"/>
          <w:sz w:val="22"/>
          <w:szCs w:val="22"/>
          <w:u w:val="single"/>
          <w:lang w:val="en-GB"/>
        </w:rPr>
      </w:pPr>
      <w:r w:rsidRPr="00A76C96">
        <w:rPr>
          <w:rStyle w:val="Emphasis"/>
          <w:i w:val="0"/>
          <w:sz w:val="22"/>
          <w:szCs w:val="22"/>
          <w:lang w:val="en-GB"/>
        </w:rPr>
        <w:t>Services</w:t>
      </w:r>
      <w:r w:rsidR="00A909C1">
        <w:rPr>
          <w:rStyle w:val="Emphasis"/>
          <w:i w:val="0"/>
          <w:sz w:val="22"/>
          <w:szCs w:val="22"/>
          <w:lang w:val="en-GB"/>
        </w:rPr>
        <w:t xml:space="preserve">/ 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3B2211">
        <w:rPr>
          <w:rStyle w:val="Strong"/>
          <w:sz w:val="22"/>
          <w:szCs w:val="22"/>
          <w:u w:val="single"/>
          <w:lang w:val="en-GB"/>
        </w:rPr>
        <w:t>II.1.4) Short description of the contract</w:t>
      </w:r>
    </w:p>
    <w:p w14:paraId="2EF9E8FA" w14:textId="699C6124" w:rsidR="00EF74CF" w:rsidRPr="00D67F00" w:rsidRDefault="00B513FE"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II.1.5) Estimated total value</w:t>
      </w:r>
    </w:p>
    <w:p w14:paraId="13E25506" w14:textId="77777777" w:rsidR="00FB2B21" w:rsidRDefault="00EF74CF" w:rsidP="00EF74CF">
      <w:pPr>
        <w:outlineLvl w:val="0"/>
        <w:rPr>
          <w:b/>
          <w:bCs/>
          <w:szCs w:val="24"/>
          <w:lang w:val="sq-AL"/>
        </w:rPr>
      </w:pPr>
      <w:r w:rsidRPr="00DB21A6">
        <w:rPr>
          <w:sz w:val="22"/>
          <w:szCs w:val="22"/>
        </w:rPr>
        <w:lastRenderedPageBreak/>
        <w:t xml:space="preserve">Value </w:t>
      </w:r>
      <w:r w:rsidR="00F37712">
        <w:rPr>
          <w:sz w:val="22"/>
          <w:szCs w:val="22"/>
        </w:rPr>
        <w:t>(</w:t>
      </w:r>
      <w:r w:rsidRPr="00DB21A6">
        <w:rPr>
          <w:sz w:val="22"/>
          <w:szCs w:val="22"/>
        </w:rPr>
        <w:t>excluding VAT</w:t>
      </w:r>
      <w:r w:rsidR="00695916">
        <w:rPr>
          <w:sz w:val="22"/>
          <w:szCs w:val="22"/>
        </w:rPr>
        <w:t>)</w:t>
      </w:r>
      <w:r w:rsidRPr="00DB21A6">
        <w:rPr>
          <w:sz w:val="22"/>
          <w:szCs w:val="22"/>
        </w:rPr>
        <w:t>:</w:t>
      </w:r>
      <w:r w:rsidR="00F3539A" w:rsidRPr="00DB21A6">
        <w:rPr>
          <w:sz w:val="22"/>
          <w:szCs w:val="22"/>
        </w:rPr>
        <w:t xml:space="preserve"> </w:t>
      </w:r>
      <w:r w:rsidR="00FB2B21" w:rsidRPr="00FB2B21">
        <w:rPr>
          <w:b/>
          <w:szCs w:val="24"/>
          <w:lang w:val="sq-AL"/>
        </w:rPr>
        <w:t>8,131</w:t>
      </w:r>
      <w:r w:rsidR="00FB2B21">
        <w:rPr>
          <w:b/>
          <w:bCs/>
          <w:szCs w:val="24"/>
          <w:lang w:val="sq-AL"/>
        </w:rPr>
        <w:t>.00</w:t>
      </w:r>
    </w:p>
    <w:p w14:paraId="446B827B" w14:textId="3A8B7A5F" w:rsidR="00EF74CF" w:rsidRDefault="00EF74CF" w:rsidP="00EF74CF">
      <w:pPr>
        <w:outlineLvl w:val="0"/>
        <w:rPr>
          <w:sz w:val="22"/>
          <w:szCs w:val="22"/>
        </w:rPr>
      </w:pPr>
      <w:r w:rsidRPr="00DB21A6">
        <w:rPr>
          <w:sz w:val="22"/>
          <w:szCs w:val="22"/>
        </w:rPr>
        <w:t xml:space="preserve">Currency:  </w:t>
      </w:r>
      <w:r w:rsidR="006174EC" w:rsidRPr="00DB21A6">
        <w:rPr>
          <w:sz w:val="22"/>
          <w:szCs w:val="22"/>
        </w:rPr>
        <w:t>EUR</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1DFB94D6" w:rsidR="00DB35A9" w:rsidRPr="00F37712" w:rsidRDefault="00A76C96" w:rsidP="00DB35A9">
      <w:pPr>
        <w:outlineLvl w:val="0"/>
        <w:rPr>
          <w:rStyle w:val="Strong"/>
          <w:b w:val="0"/>
          <w:sz w:val="22"/>
          <w:szCs w:val="22"/>
          <w:lang w:val="en-GB"/>
        </w:rPr>
      </w:pPr>
      <w:r w:rsidRPr="00F37712">
        <w:rPr>
          <w:rStyle w:val="Strong"/>
          <w:b w:val="0"/>
          <w:sz w:val="22"/>
          <w:szCs w:val="22"/>
          <w:lang w:val="en-GB"/>
        </w:rPr>
        <w:t>Local Open procedure</w:t>
      </w:r>
      <w:r w:rsidR="00DB35A9" w:rsidRPr="00F37712">
        <w:rPr>
          <w:rStyle w:val="Strong"/>
          <w:b w:val="0"/>
          <w:sz w:val="22"/>
          <w:szCs w:val="22"/>
          <w:lang w:val="en-GB"/>
        </w:rPr>
        <w:br/>
      </w:r>
    </w:p>
    <w:p w14:paraId="2FB0BEEE" w14:textId="6AA21070" w:rsidR="00EF74CF" w:rsidRPr="002E51C6" w:rsidRDefault="00B513FE" w:rsidP="00EF74CF">
      <w:pPr>
        <w:outlineLvl w:val="0"/>
        <w:rPr>
          <w:rStyle w:val="Strong"/>
          <w:sz w:val="22"/>
          <w:szCs w:val="22"/>
          <w:highlight w:val="lightGray"/>
          <w:u w:val="single"/>
          <w:lang w:val="en-GB"/>
        </w:rPr>
      </w:pPr>
      <w:r w:rsidRPr="002E51C6">
        <w:rPr>
          <w:rStyle w:val="Strong"/>
          <w:sz w:val="22"/>
          <w:szCs w:val="22"/>
          <w:highlight w:val="lightGray"/>
          <w:lang w:val="en-GB"/>
        </w:rPr>
        <w:br/>
      </w:r>
      <w:r w:rsidR="00EF74CF" w:rsidRPr="007C201A">
        <w:rPr>
          <w:rStyle w:val="Strong"/>
          <w:sz w:val="22"/>
          <w:szCs w:val="22"/>
          <w:u w:val="single"/>
          <w:lang w:val="en-GB"/>
        </w:rPr>
        <w:t>II.1.6) Information about lots</w:t>
      </w:r>
    </w:p>
    <w:p w14:paraId="6E8FE438" w14:textId="6811810A" w:rsidR="0000520C" w:rsidRDefault="0000520C" w:rsidP="008F66E7">
      <w:pPr>
        <w:outlineLvl w:val="0"/>
        <w:rPr>
          <w:rStyle w:val="Strong"/>
          <w:sz w:val="22"/>
          <w:szCs w:val="22"/>
          <w:u w:val="single"/>
        </w:rPr>
      </w:pPr>
      <w:r>
        <w:rPr>
          <w:rStyle w:val="Strong"/>
          <w:b w:val="0"/>
          <w:sz w:val="22"/>
          <w:szCs w:val="22"/>
          <w:lang w:val="en-GB"/>
        </w:rPr>
        <w:t>N/A</w:t>
      </w:r>
      <w:r w:rsidR="00EF74CF">
        <w:rPr>
          <w:rStyle w:val="Strong"/>
          <w:sz w:val="22"/>
          <w:szCs w:val="22"/>
        </w:rPr>
        <w:br/>
      </w:r>
    </w:p>
    <w:p w14:paraId="3F22C197" w14:textId="45C3408B" w:rsidR="00DB35A9" w:rsidRPr="00D67F00" w:rsidRDefault="00297B55" w:rsidP="008F66E7">
      <w:pPr>
        <w:outlineLvl w:val="0"/>
        <w:rPr>
          <w:b/>
          <w:sz w:val="22"/>
          <w:szCs w:val="22"/>
          <w:u w:val="single"/>
        </w:rPr>
      </w:pPr>
      <w:r w:rsidRPr="00D67F00">
        <w:rPr>
          <w:rStyle w:val="Strong"/>
          <w:sz w:val="22"/>
          <w:szCs w:val="22"/>
          <w:u w:val="single"/>
        </w:rPr>
        <w:t>CALL FOR TENDER: INFORMATION PER LOT</w:t>
      </w:r>
    </w:p>
    <w:p w14:paraId="37264C52" w14:textId="33872A77" w:rsidR="00306BCE" w:rsidRDefault="00EF74CF" w:rsidP="0000520C">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00520C">
        <w:rPr>
          <w:rStyle w:val="Strong"/>
          <w:sz w:val="22"/>
          <w:szCs w:val="22"/>
        </w:rPr>
        <w:t>N/A</w:t>
      </w:r>
    </w:p>
    <w:p w14:paraId="7AA216B3" w14:textId="4794EBC9" w:rsidR="00524367" w:rsidRPr="001A1921" w:rsidRDefault="00524367" w:rsidP="00EF74CF">
      <w:pPr>
        <w:outlineLvl w:val="0"/>
        <w:rPr>
          <w:rStyle w:val="Strong"/>
          <w:b w:val="0"/>
          <w:sz w:val="22"/>
          <w:szCs w:val="22"/>
        </w:rPr>
      </w:pPr>
      <w:r w:rsidRPr="001A1921">
        <w:rPr>
          <w:rStyle w:val="Strong"/>
          <w:sz w:val="22"/>
          <w:szCs w:val="22"/>
        </w:rPr>
        <w:t>II.2.2) Additional CPV code(s)</w:t>
      </w:r>
    </w:p>
    <w:p w14:paraId="5354A0CB" w14:textId="19940CE8" w:rsidR="00947EF4" w:rsidRPr="008F66E7" w:rsidRDefault="001A1921" w:rsidP="00EF74CF">
      <w:pPr>
        <w:outlineLvl w:val="0"/>
        <w:rPr>
          <w:rStyle w:val="Emphasis"/>
          <w:i w:val="0"/>
          <w:sz w:val="22"/>
          <w:szCs w:val="22"/>
        </w:rPr>
      </w:pPr>
      <w:r>
        <w:rPr>
          <w:rStyle w:val="Strong"/>
          <w:b w:val="0"/>
          <w:sz w:val="22"/>
          <w:szCs w:val="22"/>
        </w:rPr>
        <w:t>N/A</w:t>
      </w:r>
    </w:p>
    <w:p w14:paraId="7579633B" w14:textId="63C013FD" w:rsidR="00EF74CF" w:rsidRPr="002E51C6"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472B1462"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2B0A52" w:rsidRPr="00A732CA">
        <w:rPr>
          <w:rStyle w:val="Strong"/>
          <w:b w:val="0"/>
          <w:sz w:val="22"/>
          <w:szCs w:val="22"/>
          <w:lang w:val="en-GB"/>
        </w:rPr>
        <w:t>ALBANIA</w:t>
      </w:r>
    </w:p>
    <w:p w14:paraId="6541ED88" w14:textId="1AEB4997" w:rsidR="00EF74CF" w:rsidRPr="00D67F00" w:rsidRDefault="003C10AA"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II.2.5</w:t>
      </w:r>
      <w:proofErr w:type="gramStart"/>
      <w:r w:rsidR="00EF74CF" w:rsidRPr="00D67F00">
        <w:rPr>
          <w:rStyle w:val="Strong"/>
          <w:sz w:val="22"/>
          <w:szCs w:val="22"/>
          <w:u w:val="single"/>
          <w:lang w:val="en-GB"/>
        </w:rPr>
        <w:t>)  Award</w:t>
      </w:r>
      <w:proofErr w:type="gramEnd"/>
      <w:r w:rsidR="00EF74CF" w:rsidRPr="00D67F00">
        <w:rPr>
          <w:rStyle w:val="Strong"/>
          <w:sz w:val="22"/>
          <w:szCs w:val="22"/>
          <w:u w:val="single"/>
          <w:lang w:val="en-GB"/>
        </w:rPr>
        <w:t xml:space="preserve"> Criteria</w:t>
      </w:r>
    </w:p>
    <w:p w14:paraId="29398B5C" w14:textId="5CEE07C7" w:rsidR="004E29A2" w:rsidRPr="00F37712" w:rsidRDefault="00F37712" w:rsidP="00EF74CF">
      <w:pPr>
        <w:outlineLvl w:val="0"/>
        <w:rPr>
          <w:sz w:val="22"/>
          <w:szCs w:val="22"/>
          <w:highlight w:val="yellow"/>
        </w:rPr>
      </w:pPr>
      <w:r w:rsidRPr="00F37712">
        <w:rPr>
          <w:sz w:val="22"/>
          <w:szCs w:val="22"/>
        </w:rPr>
        <w:t>Price is not the only award criterion and all criteria are stated only in the procurement documents</w:t>
      </w:r>
      <w:r w:rsidR="003C10AA" w:rsidRPr="002E51C6">
        <w:rPr>
          <w:sz w:val="22"/>
          <w:szCs w:val="22"/>
          <w:highlight w:val="lightGray"/>
        </w:rPr>
        <w:br/>
      </w:r>
    </w:p>
    <w:p w14:paraId="67FC8026" w14:textId="59E9E41D" w:rsidR="00EF74CF" w:rsidRPr="001A1921" w:rsidRDefault="00EF74CF" w:rsidP="00EF74CF">
      <w:pPr>
        <w:outlineLvl w:val="0"/>
        <w:rPr>
          <w:rStyle w:val="Strong"/>
          <w:b w:val="0"/>
          <w:sz w:val="22"/>
          <w:szCs w:val="22"/>
          <w:lang w:val="en-GB"/>
        </w:rPr>
      </w:pPr>
      <w:r w:rsidRPr="001A1921">
        <w:rPr>
          <w:b/>
          <w:sz w:val="22"/>
          <w:szCs w:val="22"/>
          <w:u w:val="single"/>
        </w:rPr>
        <w:t>II.2.6 Estimated value</w:t>
      </w:r>
    </w:p>
    <w:p w14:paraId="5CCD0EDD" w14:textId="5325FA92" w:rsidR="00EF74CF" w:rsidRDefault="001A1921"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215F4313" w14:textId="4DD0F88D" w:rsidR="00F37712" w:rsidRPr="00EF74CF" w:rsidRDefault="00F37712" w:rsidP="00F37712">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5E9CF2D0" w14:textId="75EAFDC7" w:rsidR="00F37712" w:rsidRDefault="00F37712" w:rsidP="00F37712">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1BB5688C" w14:textId="1FB73E02" w:rsidR="00F37712" w:rsidRDefault="00F37712" w:rsidP="00CC6D8C">
      <w:pPr>
        <w:outlineLvl w:val="0"/>
        <w:rPr>
          <w:rStyle w:val="Strong"/>
          <w:sz w:val="22"/>
          <w:szCs w:val="22"/>
          <w:lang w:val="en-GB"/>
        </w:rPr>
      </w:pPr>
    </w:p>
    <w:p w14:paraId="4772D783" w14:textId="2900B891" w:rsidR="00CC6D8C" w:rsidRPr="00D67F00" w:rsidRDefault="00D67F00" w:rsidP="00CC6D8C">
      <w:pPr>
        <w:outlineLvl w:val="0"/>
        <w:rPr>
          <w:rStyle w:val="Strong"/>
          <w:sz w:val="22"/>
          <w:szCs w:val="22"/>
          <w:u w:val="single"/>
          <w:lang w:val="en-GB"/>
        </w:rPr>
      </w:pPr>
      <w:r>
        <w:rPr>
          <w:rStyle w:val="Strong"/>
          <w:sz w:val="22"/>
          <w:szCs w:val="22"/>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249496B3" w14:textId="736625FE" w:rsidR="00273302" w:rsidRDefault="00CC6D8C" w:rsidP="00CC6D8C">
      <w:pPr>
        <w:outlineLvl w:val="0"/>
        <w:rPr>
          <w:rStyle w:val="Strong"/>
          <w:sz w:val="22"/>
          <w:szCs w:val="22"/>
          <w:u w:val="single"/>
          <w:lang w:val="en-GB"/>
        </w:rPr>
      </w:pPr>
      <w:r w:rsidRPr="00A4403F">
        <w:rPr>
          <w:rStyle w:val="Strong"/>
          <w:b w:val="0"/>
          <w:sz w:val="22"/>
          <w:szCs w:val="22"/>
          <w:lang w:val="en-GB"/>
        </w:rPr>
        <w:t xml:space="preserve">Date: </w:t>
      </w:r>
      <w:r w:rsidR="00FB2B21">
        <w:rPr>
          <w:rStyle w:val="Strong"/>
          <w:b w:val="0"/>
          <w:sz w:val="22"/>
          <w:szCs w:val="22"/>
          <w:lang w:val="en-GB"/>
        </w:rPr>
        <w:t>09.01.2025</w:t>
      </w:r>
      <w:r w:rsidRPr="00F82AA4">
        <w:rPr>
          <w:rStyle w:val="Strong"/>
          <w:b w:val="0"/>
          <w:sz w:val="22"/>
          <w:szCs w:val="22"/>
          <w:lang w:val="en-GB"/>
        </w:rPr>
        <w:br/>
        <w:t>Local Time</w:t>
      </w:r>
      <w:r w:rsidR="0000520C">
        <w:rPr>
          <w:rStyle w:val="Strong"/>
          <w:b w:val="0"/>
          <w:sz w:val="22"/>
          <w:szCs w:val="22"/>
          <w:lang w:val="en-GB"/>
        </w:rPr>
        <w:t>: 16:00</w:t>
      </w:r>
      <w:r w:rsidR="00E65F02">
        <w:rPr>
          <w:rStyle w:val="Strong"/>
          <w:b w:val="0"/>
          <w:sz w:val="22"/>
          <w:szCs w:val="22"/>
          <w:lang w:val="en-GB"/>
        </w:rPr>
        <w:t xml:space="preserve"> P.M</w:t>
      </w:r>
    </w:p>
    <w:p w14:paraId="3073385D" w14:textId="77777777" w:rsidR="00273302" w:rsidRPr="00273302" w:rsidRDefault="00273302" w:rsidP="00273302">
      <w:pPr>
        <w:pStyle w:val="Heading1"/>
        <w:rPr>
          <w:rStyle w:val="Emphasis"/>
        </w:rPr>
      </w:pPr>
    </w:p>
    <w:p w14:paraId="1176BE21" w14:textId="2983139F"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4289D261" w14:textId="565139B0" w:rsidR="00897A50" w:rsidRPr="00A4403F" w:rsidRDefault="00F37712" w:rsidP="00CC6D8C">
      <w:pPr>
        <w:outlineLvl w:val="0"/>
        <w:rPr>
          <w:rStyle w:val="Strong"/>
          <w:b w:val="0"/>
          <w:sz w:val="22"/>
          <w:szCs w:val="22"/>
          <w:lang w:val="en-GB"/>
        </w:rPr>
      </w:pPr>
      <w:r w:rsidRPr="00A4403F">
        <w:rPr>
          <w:rStyle w:val="Strong"/>
          <w:b w:val="0"/>
          <w:sz w:val="22"/>
          <w:szCs w:val="22"/>
          <w:lang w:val="en-GB"/>
        </w:rPr>
        <w:t>Duration of the tender procedure:  2</w:t>
      </w:r>
      <w:r w:rsidR="00897A50" w:rsidRPr="00A4403F">
        <w:rPr>
          <w:rStyle w:val="Strong"/>
          <w:b w:val="0"/>
          <w:sz w:val="22"/>
          <w:szCs w:val="22"/>
          <w:lang w:val="en-GB"/>
        </w:rPr>
        <w:t xml:space="preserve"> months</w:t>
      </w:r>
    </w:p>
    <w:p w14:paraId="33894EC1" w14:textId="623C68B5"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4B3F0DCB" w14:textId="761116A4" w:rsidR="00DE28AE" w:rsidRPr="00D225CC" w:rsidRDefault="00790D7A" w:rsidP="008F66E7">
      <w:pPr>
        <w:outlineLvl w:val="0"/>
        <w:rPr>
          <w:lang w:val="en-GB"/>
        </w:rPr>
      </w:pPr>
      <w:r w:rsidRPr="00F82AA4">
        <w:rPr>
          <w:rStyle w:val="Strong"/>
          <w:b w:val="0"/>
          <w:sz w:val="22"/>
          <w:szCs w:val="22"/>
          <w:lang w:val="en-GB"/>
        </w:rPr>
        <w:t>Date:</w:t>
      </w:r>
      <w:r w:rsidRPr="00F82AA4">
        <w:rPr>
          <w:rStyle w:val="Strong"/>
          <w:b w:val="0"/>
          <w:sz w:val="22"/>
          <w:szCs w:val="22"/>
          <w:u w:val="single"/>
          <w:lang w:val="en-GB"/>
        </w:rPr>
        <w:t xml:space="preserve"> </w:t>
      </w:r>
      <w:r w:rsidR="00FB2B21">
        <w:rPr>
          <w:rStyle w:val="Strong"/>
          <w:b w:val="0"/>
          <w:sz w:val="22"/>
          <w:szCs w:val="22"/>
          <w:lang w:val="en-GB"/>
        </w:rPr>
        <w:t>10.01.2025</w:t>
      </w:r>
      <w:r w:rsidRPr="00F82AA4">
        <w:rPr>
          <w:rStyle w:val="Strong"/>
          <w:b w:val="0"/>
          <w:sz w:val="22"/>
          <w:szCs w:val="22"/>
          <w:u w:val="single"/>
          <w:lang w:val="en-GB"/>
        </w:rPr>
        <w:br/>
      </w:r>
      <w:r w:rsidRPr="00A16F39">
        <w:rPr>
          <w:rStyle w:val="Strong"/>
          <w:b w:val="0"/>
          <w:sz w:val="22"/>
          <w:szCs w:val="22"/>
          <w:lang w:val="en-GB"/>
        </w:rPr>
        <w:t>Local time (Central European Time):</w:t>
      </w:r>
      <w:r>
        <w:rPr>
          <w:rStyle w:val="Strong"/>
          <w:b w:val="0"/>
          <w:sz w:val="22"/>
          <w:szCs w:val="22"/>
          <w:lang w:val="en-GB"/>
        </w:rPr>
        <w:t xml:space="preserve"> 10:00 am</w:t>
      </w:r>
      <w:r>
        <w:rPr>
          <w:rStyle w:val="Strong"/>
          <w:sz w:val="22"/>
          <w:szCs w:val="22"/>
          <w:u w:val="single"/>
          <w:lang w:val="en-GB"/>
        </w:rPr>
        <w:br/>
      </w:r>
      <w:r w:rsidRPr="00F82AA4">
        <w:rPr>
          <w:rStyle w:val="Strong"/>
          <w:b w:val="0"/>
          <w:sz w:val="22"/>
          <w:szCs w:val="22"/>
          <w:lang w:val="en-GB"/>
        </w:rPr>
        <w:t xml:space="preserve">Place: </w:t>
      </w:r>
      <w:r>
        <w:rPr>
          <w:rStyle w:val="Strong"/>
          <w:b w:val="0"/>
          <w:sz w:val="22"/>
          <w:szCs w:val="22"/>
          <w:lang w:val="en-GB"/>
        </w:rPr>
        <w:t>Tirana-Municipality of Tirana,  Directory of European Integration and Foreign Projects</w:t>
      </w:r>
    </w:p>
    <w:sectPr w:rsidR="00DE28AE" w:rsidRPr="00D225CC" w:rsidSect="00273302">
      <w:footerReference w:type="default" r:id="rId11"/>
      <w:pgSz w:w="12240" w:h="15840"/>
      <w:pgMar w:top="709" w:right="1183" w:bottom="1276" w:left="993" w:header="851" w:footer="631"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CAB04" w14:textId="77777777" w:rsidR="00D94320" w:rsidRDefault="00D94320">
      <w:r>
        <w:separator/>
      </w:r>
    </w:p>
  </w:endnote>
  <w:endnote w:type="continuationSeparator" w:id="0">
    <w:p w14:paraId="5D3610B7" w14:textId="77777777" w:rsidR="00D94320" w:rsidRDefault="00D94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74569AEF"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0150C5">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0150C5">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0697D" w14:textId="77777777" w:rsidR="00D94320" w:rsidRDefault="00D94320">
      <w:r>
        <w:separator/>
      </w:r>
    </w:p>
  </w:footnote>
  <w:footnote w:type="continuationSeparator" w:id="0">
    <w:p w14:paraId="4A617329" w14:textId="77777777" w:rsidR="00D94320" w:rsidRDefault="00D94320">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50FF8"/>
    <w:rsid w:val="00002D29"/>
    <w:rsid w:val="0000338D"/>
    <w:rsid w:val="0000520C"/>
    <w:rsid w:val="0000712E"/>
    <w:rsid w:val="00010B32"/>
    <w:rsid w:val="00012223"/>
    <w:rsid w:val="00012AF1"/>
    <w:rsid w:val="00013EB7"/>
    <w:rsid w:val="00013F0F"/>
    <w:rsid w:val="00014B76"/>
    <w:rsid w:val="000150C5"/>
    <w:rsid w:val="00017E7C"/>
    <w:rsid w:val="0002004D"/>
    <w:rsid w:val="00022D5F"/>
    <w:rsid w:val="00024DAC"/>
    <w:rsid w:val="0003004C"/>
    <w:rsid w:val="00030ABC"/>
    <w:rsid w:val="000333FE"/>
    <w:rsid w:val="0003427A"/>
    <w:rsid w:val="00034D18"/>
    <w:rsid w:val="00035D4D"/>
    <w:rsid w:val="00045619"/>
    <w:rsid w:val="00045773"/>
    <w:rsid w:val="000503A2"/>
    <w:rsid w:val="00050899"/>
    <w:rsid w:val="000522D4"/>
    <w:rsid w:val="00054F80"/>
    <w:rsid w:val="000617C9"/>
    <w:rsid w:val="0006203C"/>
    <w:rsid w:val="00063589"/>
    <w:rsid w:val="00063FB5"/>
    <w:rsid w:val="00064612"/>
    <w:rsid w:val="000677C2"/>
    <w:rsid w:val="00075FAC"/>
    <w:rsid w:val="00076F64"/>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2D38"/>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921"/>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0E39"/>
    <w:rsid w:val="00201320"/>
    <w:rsid w:val="00210466"/>
    <w:rsid w:val="00221CCE"/>
    <w:rsid w:val="00226829"/>
    <w:rsid w:val="00231106"/>
    <w:rsid w:val="00233B9D"/>
    <w:rsid w:val="00233DDA"/>
    <w:rsid w:val="00250A28"/>
    <w:rsid w:val="00266EB9"/>
    <w:rsid w:val="00273302"/>
    <w:rsid w:val="00282863"/>
    <w:rsid w:val="00290440"/>
    <w:rsid w:val="00290EBC"/>
    <w:rsid w:val="002976DE"/>
    <w:rsid w:val="00297B55"/>
    <w:rsid w:val="002A254C"/>
    <w:rsid w:val="002B0A52"/>
    <w:rsid w:val="002B74FD"/>
    <w:rsid w:val="002C26E6"/>
    <w:rsid w:val="002C2D95"/>
    <w:rsid w:val="002D2274"/>
    <w:rsid w:val="002D266E"/>
    <w:rsid w:val="002D4121"/>
    <w:rsid w:val="002D7249"/>
    <w:rsid w:val="002E1B83"/>
    <w:rsid w:val="002E51C6"/>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717BC"/>
    <w:rsid w:val="00371FD9"/>
    <w:rsid w:val="00372452"/>
    <w:rsid w:val="0038633F"/>
    <w:rsid w:val="00386E96"/>
    <w:rsid w:val="0038796E"/>
    <w:rsid w:val="003947E7"/>
    <w:rsid w:val="00397073"/>
    <w:rsid w:val="00397634"/>
    <w:rsid w:val="003A2B07"/>
    <w:rsid w:val="003A2E1C"/>
    <w:rsid w:val="003A4357"/>
    <w:rsid w:val="003A7E14"/>
    <w:rsid w:val="003B2211"/>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325A"/>
    <w:rsid w:val="004C49B2"/>
    <w:rsid w:val="004C68B3"/>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3F4B"/>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A4022"/>
    <w:rsid w:val="005B13A4"/>
    <w:rsid w:val="005B2FB5"/>
    <w:rsid w:val="005B35A2"/>
    <w:rsid w:val="005B3ED3"/>
    <w:rsid w:val="005B48D0"/>
    <w:rsid w:val="005B4F80"/>
    <w:rsid w:val="005C632E"/>
    <w:rsid w:val="005D0AD5"/>
    <w:rsid w:val="005D3D85"/>
    <w:rsid w:val="005D720E"/>
    <w:rsid w:val="005E3AE0"/>
    <w:rsid w:val="005E3EEE"/>
    <w:rsid w:val="005E53BD"/>
    <w:rsid w:val="005F0B61"/>
    <w:rsid w:val="005F776D"/>
    <w:rsid w:val="00603F87"/>
    <w:rsid w:val="0061336A"/>
    <w:rsid w:val="006174EC"/>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2C91"/>
    <w:rsid w:val="00695916"/>
    <w:rsid w:val="00697F82"/>
    <w:rsid w:val="006A0175"/>
    <w:rsid w:val="006A0598"/>
    <w:rsid w:val="006A09B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2D3E"/>
    <w:rsid w:val="00783B39"/>
    <w:rsid w:val="00790D7A"/>
    <w:rsid w:val="007955F2"/>
    <w:rsid w:val="00795842"/>
    <w:rsid w:val="00795E5F"/>
    <w:rsid w:val="007A04AC"/>
    <w:rsid w:val="007C136C"/>
    <w:rsid w:val="007C201A"/>
    <w:rsid w:val="007C352C"/>
    <w:rsid w:val="007C593F"/>
    <w:rsid w:val="007D29AC"/>
    <w:rsid w:val="007D2FCB"/>
    <w:rsid w:val="007D6292"/>
    <w:rsid w:val="007D761E"/>
    <w:rsid w:val="007E063C"/>
    <w:rsid w:val="007E1180"/>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65320"/>
    <w:rsid w:val="0087435D"/>
    <w:rsid w:val="0088068C"/>
    <w:rsid w:val="00892A43"/>
    <w:rsid w:val="008938FF"/>
    <w:rsid w:val="00894E29"/>
    <w:rsid w:val="0089693D"/>
    <w:rsid w:val="00897A50"/>
    <w:rsid w:val="008A1514"/>
    <w:rsid w:val="008A377D"/>
    <w:rsid w:val="008C2513"/>
    <w:rsid w:val="008C3178"/>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47EF4"/>
    <w:rsid w:val="00952960"/>
    <w:rsid w:val="00954440"/>
    <w:rsid w:val="00960A2B"/>
    <w:rsid w:val="0096477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403F"/>
    <w:rsid w:val="00A46ED3"/>
    <w:rsid w:val="00A525AF"/>
    <w:rsid w:val="00A54502"/>
    <w:rsid w:val="00A70611"/>
    <w:rsid w:val="00A7101F"/>
    <w:rsid w:val="00A73E50"/>
    <w:rsid w:val="00A7648B"/>
    <w:rsid w:val="00A76C96"/>
    <w:rsid w:val="00A779FE"/>
    <w:rsid w:val="00A77B07"/>
    <w:rsid w:val="00A84E04"/>
    <w:rsid w:val="00A853CC"/>
    <w:rsid w:val="00A909C1"/>
    <w:rsid w:val="00A91076"/>
    <w:rsid w:val="00A9539D"/>
    <w:rsid w:val="00A96048"/>
    <w:rsid w:val="00A97B08"/>
    <w:rsid w:val="00AA3505"/>
    <w:rsid w:val="00AA5256"/>
    <w:rsid w:val="00AA6110"/>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2E7F"/>
    <w:rsid w:val="00B304D7"/>
    <w:rsid w:val="00B30DF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4AB8"/>
    <w:rsid w:val="00CC6A3D"/>
    <w:rsid w:val="00CC6D8C"/>
    <w:rsid w:val="00CC765C"/>
    <w:rsid w:val="00CD15CC"/>
    <w:rsid w:val="00CD38DB"/>
    <w:rsid w:val="00CD75F8"/>
    <w:rsid w:val="00CE1FD0"/>
    <w:rsid w:val="00CE4FF8"/>
    <w:rsid w:val="00CE7536"/>
    <w:rsid w:val="00CF0E53"/>
    <w:rsid w:val="00CF168D"/>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94320"/>
    <w:rsid w:val="00DA098F"/>
    <w:rsid w:val="00DA0ABA"/>
    <w:rsid w:val="00DB0E68"/>
    <w:rsid w:val="00DB21A6"/>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3CF0"/>
    <w:rsid w:val="00E35FC7"/>
    <w:rsid w:val="00E422A2"/>
    <w:rsid w:val="00E51C35"/>
    <w:rsid w:val="00E65F02"/>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2DE6"/>
    <w:rsid w:val="00F05BF1"/>
    <w:rsid w:val="00F10E8E"/>
    <w:rsid w:val="00F1113D"/>
    <w:rsid w:val="00F209A9"/>
    <w:rsid w:val="00F233FF"/>
    <w:rsid w:val="00F27556"/>
    <w:rsid w:val="00F27C45"/>
    <w:rsid w:val="00F34407"/>
    <w:rsid w:val="00F3539A"/>
    <w:rsid w:val="00F37712"/>
    <w:rsid w:val="00F54A52"/>
    <w:rsid w:val="00F646C6"/>
    <w:rsid w:val="00F72D9F"/>
    <w:rsid w:val="00F7452A"/>
    <w:rsid w:val="00F76D55"/>
    <w:rsid w:val="00F800AF"/>
    <w:rsid w:val="00F82AA4"/>
    <w:rsid w:val="00F84498"/>
    <w:rsid w:val="00F91683"/>
    <w:rsid w:val="00FA17FC"/>
    <w:rsid w:val="00FA43CC"/>
    <w:rsid w:val="00FB17AC"/>
    <w:rsid w:val="00FB2B21"/>
    <w:rsid w:val="00FB7051"/>
    <w:rsid w:val="00FC08E1"/>
    <w:rsid w:val="00FC622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1">
    <w:name w:val="heading 1"/>
    <w:basedOn w:val="Normal"/>
    <w:next w:val="Normal"/>
    <w:link w:val="Heading1Char"/>
    <w:qFormat/>
    <w:rsid w:val="0027330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 w:type="character" w:customStyle="1" w:styleId="Heading1Char">
    <w:name w:val="Heading 1 Char"/>
    <w:basedOn w:val="DefaultParagraphFont"/>
    <w:link w:val="Heading1"/>
    <w:rsid w:val="00273302"/>
    <w:rPr>
      <w:rFonts w:asciiTheme="majorHAnsi" w:eastAsiaTheme="majorEastAsia" w:hAnsiTheme="majorHAnsi" w:cstheme="majorBidi"/>
      <w:snapToGrid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4.xml><?xml version="1.0" encoding="utf-8"?>
<ds:datastoreItem xmlns:ds="http://schemas.openxmlformats.org/officeDocument/2006/customXml" ds:itemID="{4C1D9A93-7833-4B6C-9966-E3E6CA7F3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334</Words>
  <Characters>1905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Ana Bixhi</cp:lastModifiedBy>
  <cp:revision>10</cp:revision>
  <cp:lastPrinted>2014-01-30T15:32:00Z</cp:lastPrinted>
  <dcterms:created xsi:type="dcterms:W3CDTF">2024-11-18T12:23:00Z</dcterms:created>
  <dcterms:modified xsi:type="dcterms:W3CDTF">2024-11-27T10:20:00Z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